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84"/>
          <w:szCs w:val="84"/>
          <w:lang w:val="en-US" w:eastAsia="zh-CN"/>
        </w:rPr>
      </w:pPr>
    </w:p>
    <w:p>
      <w:pPr>
        <w:ind w:firstLine="321" w:firstLineChars="100"/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山东第一医科大学附属肿瘤医院</w:t>
      </w:r>
    </w:p>
    <w:p>
      <w:pPr>
        <w:jc w:val="center"/>
        <w:rPr>
          <w:rFonts w:hint="eastAsia" w:ascii="黑体" w:hAnsi="黑体" w:eastAsia="黑体" w:cs="黑体"/>
          <w:b/>
          <w:bCs/>
          <w:sz w:val="84"/>
          <w:szCs w:val="8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84"/>
          <w:szCs w:val="84"/>
          <w:lang w:val="en-US" w:eastAsia="zh-CN"/>
        </w:rPr>
        <w:t>进修护士培训手册</w:t>
      </w:r>
    </w:p>
    <w:p>
      <w:pPr>
        <w:rPr>
          <w:rFonts w:hint="eastAsia"/>
          <w:sz w:val="112"/>
          <w:szCs w:val="112"/>
          <w:lang w:val="en-US" w:eastAsia="zh-CN"/>
        </w:rPr>
      </w:pPr>
    </w:p>
    <w:p>
      <w:pPr>
        <w:rPr>
          <w:rFonts w:hint="eastAsia"/>
          <w:sz w:val="84"/>
          <w:szCs w:val="84"/>
          <w:lang w:val="en-US" w:eastAsia="zh-CN"/>
        </w:rPr>
      </w:pPr>
    </w:p>
    <w:p>
      <w:pPr>
        <w:rPr>
          <w:rFonts w:hint="eastAsia"/>
          <w:sz w:val="84"/>
          <w:szCs w:val="84"/>
          <w:lang w:val="en-US" w:eastAsia="zh-CN"/>
        </w:rPr>
      </w:pPr>
    </w:p>
    <w:p>
      <w:pPr>
        <w:rPr>
          <w:rFonts w:hint="eastAsia"/>
          <w:sz w:val="84"/>
          <w:szCs w:val="84"/>
          <w:lang w:val="en-US" w:eastAsia="zh-CN"/>
        </w:rPr>
      </w:pPr>
    </w:p>
    <w:p>
      <w:pPr>
        <w:rPr>
          <w:rFonts w:hint="eastAsia"/>
          <w:b w:val="0"/>
          <w:bCs w:val="0"/>
          <w:sz w:val="32"/>
          <w:szCs w:val="32"/>
          <w:u w:val="single" w:color="auto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姓    名：</w:t>
      </w:r>
      <w:r>
        <w:rPr>
          <w:rFonts w:hint="eastAsia"/>
          <w:b w:val="0"/>
          <w:bCs w:val="0"/>
          <w:sz w:val="32"/>
          <w:szCs w:val="32"/>
          <w:u w:val="single" w:color="auto"/>
          <w:lang w:val="en-US" w:eastAsia="zh-CN"/>
        </w:rPr>
        <w:t xml:space="preserve">            </w:t>
      </w:r>
    </w:p>
    <w:p>
      <w:pPr>
        <w:rPr>
          <w:rFonts w:hint="eastAsia"/>
          <w:b w:val="0"/>
          <w:bCs w:val="0"/>
          <w:sz w:val="32"/>
          <w:szCs w:val="32"/>
          <w:u w:val="single" w:color="auto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专业方向：</w:t>
      </w:r>
      <w:r>
        <w:rPr>
          <w:rFonts w:hint="eastAsia"/>
          <w:b w:val="0"/>
          <w:bCs w:val="0"/>
          <w:sz w:val="32"/>
          <w:szCs w:val="32"/>
          <w:u w:val="single" w:color="auto"/>
          <w:lang w:val="en-US" w:eastAsia="zh-CN"/>
        </w:rPr>
        <w:t xml:space="preserve">            </w:t>
      </w:r>
    </w:p>
    <w:p>
      <w:pPr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工作单位：</w:t>
      </w:r>
      <w:r>
        <w:rPr>
          <w:rFonts w:hint="eastAsia"/>
          <w:b w:val="0"/>
          <w:bCs w:val="0"/>
          <w:sz w:val="32"/>
          <w:szCs w:val="32"/>
          <w:u w:val="single" w:color="auto"/>
          <w:lang w:val="en-US" w:eastAsia="zh-CN"/>
        </w:rPr>
        <w:t xml:space="preserve">            </w:t>
      </w:r>
    </w:p>
    <w:p>
      <w:pPr>
        <w:rPr>
          <w:rFonts w:hint="eastAsia"/>
          <w:sz w:val="84"/>
          <w:szCs w:val="84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护理管理部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二零二三年六月</w:t>
      </w:r>
    </w:p>
    <w:p/>
    <w:p/>
    <w:p/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黑体" w:hAnsi="黑体" w:eastAsia="黑体" w:cs="黑体"/>
          <w:b w:val="0"/>
          <w:color w:val="231F20"/>
          <w:kern w:val="0"/>
          <w:sz w:val="24"/>
          <w:szCs w:val="24"/>
          <w:lang w:val="en-US" w:eastAsia="zh-CN" w:bidi="ar"/>
        </w:rPr>
      </w:pPr>
      <w:r>
        <w:rPr>
          <w:rFonts w:hint="eastAsia" w:ascii="黑体" w:hAnsi="黑体" w:eastAsia="黑体" w:cs="黑体"/>
          <w:b w:val="0"/>
          <w:color w:val="231F20"/>
          <w:kern w:val="0"/>
          <w:sz w:val="24"/>
          <w:szCs w:val="24"/>
          <w:lang w:val="en-US" w:eastAsia="zh-CN" w:bidi="ar"/>
        </w:rPr>
        <w:t>进修护士管理制度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宋体" w:hAnsi="宋体" w:eastAsia="宋体" w:cs="宋体"/>
          <w:b w:val="0"/>
          <w:color w:val="231F2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color w:val="231F20"/>
          <w:kern w:val="0"/>
          <w:sz w:val="24"/>
          <w:szCs w:val="24"/>
          <w:lang w:val="en-US" w:eastAsia="zh-CN" w:bidi="ar"/>
        </w:rPr>
        <w:t xml:space="preserve">申请进修学习的护理人员必须有正规护理专业中等学校以上的文凭，有临床工作经验，持有护士执业证书。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231F20"/>
          <w:kern w:val="0"/>
          <w:sz w:val="24"/>
          <w:szCs w:val="24"/>
          <w:lang w:val="en-US" w:eastAsia="zh-CN" w:bidi="ar"/>
        </w:rPr>
        <w:t xml:space="preserve">进修前需填写进修申请表，原单位主管部门同意盖章，医务管理部批准后，护理管理部根据本人申请及病区的临床工作情况安排进修。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231F20"/>
          <w:kern w:val="0"/>
          <w:sz w:val="24"/>
          <w:szCs w:val="24"/>
          <w:lang w:val="en-US" w:eastAsia="zh-CN" w:bidi="ar"/>
        </w:rPr>
        <w:t xml:space="preserve">进修时间要求三个月以上。月初第一个工作日报到，以确保参加进修护士岗前培训。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231F20"/>
          <w:kern w:val="0"/>
          <w:sz w:val="24"/>
          <w:szCs w:val="24"/>
          <w:lang w:val="en-US" w:eastAsia="zh-CN" w:bidi="ar"/>
        </w:rPr>
        <w:t xml:space="preserve">进修护士在进修期间严格遵守规章制度，并按计划在某一专业学习，中途不得更改进修计划。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231F20"/>
          <w:kern w:val="0"/>
          <w:sz w:val="24"/>
          <w:szCs w:val="24"/>
          <w:lang w:val="en-US" w:eastAsia="zh-CN" w:bidi="ar"/>
        </w:rPr>
        <w:t xml:space="preserve">由接收病区护士长指定专人带教，按计划对进修护士进行业务培训、考核及考勤工作。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231F20"/>
          <w:kern w:val="0"/>
          <w:sz w:val="24"/>
          <w:szCs w:val="24"/>
          <w:lang w:val="en-US" w:eastAsia="zh-CN" w:bidi="ar"/>
        </w:rPr>
        <w:t xml:space="preserve">）要求进修护士熟悉该科的各班职责及护理常规，治疗护理应在本院护士的指导下进行。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宋体" w:hAnsi="宋体" w:eastAsia="宋体" w:cs="宋体"/>
          <w:b w:val="0"/>
          <w:color w:val="231F2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color w:val="231F20"/>
          <w:kern w:val="0"/>
          <w:sz w:val="24"/>
          <w:szCs w:val="24"/>
          <w:lang w:val="en-US" w:eastAsia="zh-CN" w:bidi="ar"/>
        </w:rPr>
        <w:t>护理管理部、护士长、带教老师定期征求意见，了解进修护士思想学习和 工作情况，随时改进教学工作。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宋体" w:hAnsi="宋体" w:eastAsia="宋体" w:cs="宋体"/>
          <w:b w:val="0"/>
          <w:color w:val="231F2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color w:val="231F20"/>
          <w:kern w:val="0"/>
          <w:sz w:val="24"/>
          <w:szCs w:val="24"/>
          <w:lang w:val="en-US" w:eastAsia="zh-CN" w:bidi="ar"/>
        </w:rPr>
        <w:t xml:space="preserve">进修护士严格遵守劳动纪律，不得私自换班。进修期间如确有特殊情况须临时请假，需填写“进修护士请假申请表”请假，假期1天由科室审批，护理管理部备案；假期1～2天由科室提出意见，护理管理部审批。3天以上者或因公请假需持原单位 开具的书面证明；病假需持医疗机构开具的诊断证明，口头或电话请假无效。请假期 间，影响的进修内容，应延期完成后结业；未按以上规定要求者，不予结业。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宋体" w:hAnsi="宋体" w:eastAsia="宋体" w:cs="宋体"/>
          <w:b w:val="0"/>
          <w:color w:val="231F2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color w:val="231F20"/>
          <w:kern w:val="0"/>
          <w:sz w:val="24"/>
          <w:szCs w:val="24"/>
          <w:lang w:val="en-US" w:eastAsia="zh-CN" w:bidi="ar"/>
        </w:rPr>
        <w:t>进修结束后， 由进修护士本人完成进修护士手册的填写， 所在病区进行考核并签署审核意见，交护理管理部。护理管理部审核通过后交医务管理部办理结业证。</w:t>
      </w:r>
    </w:p>
    <w:p>
      <w:pPr>
        <w:numPr>
          <w:ilvl w:val="0"/>
          <w:numId w:val="0"/>
        </w:numPr>
        <w:spacing w:line="360" w:lineRule="auto"/>
        <w:rPr>
          <w:rFonts w:hint="eastAsia"/>
          <w:b w:val="0"/>
          <w:bCs w:val="0"/>
          <w:color w:val="00000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/>
          <w:b w:val="0"/>
          <w:bCs w:val="0"/>
          <w:color w:val="000000"/>
          <w:sz w:val="24"/>
          <w:szCs w:val="24"/>
          <w:lang w:val="en-US" w:eastAsia="zh-CN"/>
        </w:rPr>
      </w:pPr>
    </w:p>
    <w:p/>
    <w:p/>
    <w:p/>
    <w:p/>
    <w:p/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基本信息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姓名：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 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                                             </w:t>
      </w:r>
    </w:p>
    <w:p>
      <w:pPr>
        <w:rPr>
          <w:rFonts w:hint="eastAsia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出生年月：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rPr>
          <w:rFonts w:hint="eastAsia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工作单位：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rPr>
          <w:rFonts w:hint="eastAsia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学历：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 </w:t>
      </w:r>
    </w:p>
    <w:p>
      <w:pPr>
        <w:rPr>
          <w:rFonts w:hint="eastAsia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政治面貌：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rPr>
          <w:rFonts w:hint="eastAsia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来院时间：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rPr>
          <w:rFonts w:hint="eastAsia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结束时间：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vertAlign w:val="baselin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学员进修记录</w:t>
      </w:r>
    </w:p>
    <w:tbl>
      <w:tblPr>
        <w:tblStyle w:val="2"/>
        <w:tblpPr w:leftFromText="180" w:rightFromText="180" w:vertAnchor="text" w:horzAnchor="page" w:tblpX="1920" w:tblpY="541"/>
        <w:tblOverlap w:val="never"/>
        <w:tblW w:w="84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3"/>
        <w:gridCol w:w="1488"/>
        <w:gridCol w:w="948"/>
        <w:gridCol w:w="945"/>
        <w:gridCol w:w="1023"/>
        <w:gridCol w:w="2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53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进修时间</w:t>
            </w:r>
          </w:p>
        </w:tc>
        <w:tc>
          <w:tcPr>
            <w:tcW w:w="148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进修科室</w:t>
            </w:r>
          </w:p>
        </w:tc>
        <w:tc>
          <w:tcPr>
            <w:tcW w:w="2916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出勤情况</w:t>
            </w:r>
          </w:p>
        </w:tc>
        <w:tc>
          <w:tcPr>
            <w:tcW w:w="204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带教老师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53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全勤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病假（天）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事假（天）</w:t>
            </w:r>
          </w:p>
        </w:tc>
        <w:tc>
          <w:tcPr>
            <w:tcW w:w="204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5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53" w:type="dxa"/>
            <w:vAlign w:val="center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8" w:type="dxa"/>
            <w:vAlign w:val="top"/>
          </w:tcPr>
          <w:p>
            <w:pPr>
              <w:rPr>
                <w:rFonts w:hint="eastAsia"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top"/>
          </w:tcPr>
          <w:p>
            <w:pPr>
              <w:rPr>
                <w:rFonts w:hint="eastAsia"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3" w:type="dxa"/>
            <w:vAlign w:val="top"/>
          </w:tcPr>
          <w:p>
            <w:pPr>
              <w:rPr>
                <w:rFonts w:hint="eastAsia"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5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53" w:type="dxa"/>
            <w:vAlign w:val="center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8" w:type="dxa"/>
            <w:vAlign w:val="top"/>
          </w:tcPr>
          <w:p>
            <w:pPr>
              <w:rPr>
                <w:rFonts w:hint="eastAsia"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top"/>
          </w:tcPr>
          <w:p>
            <w:pPr>
              <w:rPr>
                <w:rFonts w:hint="eastAsia"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3" w:type="dxa"/>
            <w:vAlign w:val="top"/>
          </w:tcPr>
          <w:p>
            <w:pPr>
              <w:rPr>
                <w:rFonts w:hint="eastAsia"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5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53" w:type="dxa"/>
            <w:vAlign w:val="center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8" w:type="dxa"/>
            <w:vAlign w:val="top"/>
          </w:tcPr>
          <w:p>
            <w:pPr>
              <w:rPr>
                <w:rFonts w:hint="eastAsia"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top"/>
          </w:tcPr>
          <w:p>
            <w:pPr>
              <w:rPr>
                <w:rFonts w:hint="eastAsia"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3" w:type="dxa"/>
            <w:vAlign w:val="top"/>
          </w:tcPr>
          <w:p>
            <w:pPr>
              <w:rPr>
                <w:rFonts w:hint="eastAsia"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5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53" w:type="dxa"/>
            <w:vAlign w:val="center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8" w:type="dxa"/>
            <w:vAlign w:val="top"/>
          </w:tcPr>
          <w:p>
            <w:pPr>
              <w:rPr>
                <w:rFonts w:hint="eastAsia"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top"/>
          </w:tcPr>
          <w:p>
            <w:pPr>
              <w:rPr>
                <w:rFonts w:hint="eastAsia"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3" w:type="dxa"/>
            <w:vAlign w:val="top"/>
          </w:tcPr>
          <w:p>
            <w:pPr>
              <w:rPr>
                <w:rFonts w:hint="eastAsia"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5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53" w:type="dxa"/>
            <w:vAlign w:val="center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8" w:type="dxa"/>
            <w:vAlign w:val="top"/>
          </w:tcPr>
          <w:p>
            <w:pPr>
              <w:rPr>
                <w:rFonts w:hint="eastAsia"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top"/>
          </w:tcPr>
          <w:p>
            <w:pPr>
              <w:rPr>
                <w:rFonts w:hint="eastAsia"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3" w:type="dxa"/>
            <w:vAlign w:val="top"/>
          </w:tcPr>
          <w:p>
            <w:pPr>
              <w:rPr>
                <w:rFonts w:hint="eastAsia"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5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53" w:type="dxa"/>
            <w:vAlign w:val="center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8" w:type="dxa"/>
            <w:vAlign w:val="top"/>
          </w:tcPr>
          <w:p>
            <w:pPr>
              <w:rPr>
                <w:rFonts w:hint="eastAsia"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top"/>
          </w:tcPr>
          <w:p>
            <w:pPr>
              <w:rPr>
                <w:rFonts w:hint="eastAsia"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3" w:type="dxa"/>
            <w:vAlign w:val="top"/>
          </w:tcPr>
          <w:p>
            <w:pPr>
              <w:rPr>
                <w:rFonts w:hint="eastAsia"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5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53" w:type="dxa"/>
            <w:vAlign w:val="center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8" w:type="dxa"/>
            <w:vAlign w:val="top"/>
          </w:tcPr>
          <w:p>
            <w:pPr>
              <w:rPr>
                <w:rFonts w:hint="eastAsia"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top"/>
          </w:tcPr>
          <w:p>
            <w:pPr>
              <w:rPr>
                <w:rFonts w:hint="eastAsia"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3" w:type="dxa"/>
            <w:vAlign w:val="top"/>
          </w:tcPr>
          <w:p>
            <w:pPr>
              <w:rPr>
                <w:rFonts w:hint="eastAsia"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5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意见反馈</w:t>
      </w:r>
      <w:r>
        <w:rPr>
          <w:rFonts w:hint="eastAsia"/>
          <w:lang w:val="en-US" w:eastAsia="zh-CN"/>
        </w:rPr>
        <w:t xml:space="preserve">  </w:t>
      </w:r>
    </w:p>
    <w:p>
      <w:pPr>
        <w:jc w:val="center"/>
        <w:rPr>
          <w:rFonts w:hint="eastAsia"/>
          <w:lang w:val="en-US" w:eastAsia="zh-CN"/>
        </w:rPr>
      </w:pPr>
    </w:p>
    <w:tbl>
      <w:tblPr>
        <w:tblStyle w:val="2"/>
        <w:tblW w:w="9804" w:type="dxa"/>
        <w:tblInd w:w="-7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92"/>
        <w:gridCol w:w="4032"/>
        <w:gridCol w:w="4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restart"/>
            <w:vAlign w:val="center"/>
          </w:tcPr>
          <w:p>
            <w:pPr>
              <w:tabs>
                <w:tab w:val="left" w:pos="5419"/>
              </w:tabs>
              <w:jc w:val="center"/>
              <w:rPr>
                <w:rFonts w:hint="eastAsia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  <w:t>带</w:t>
            </w:r>
          </w:p>
          <w:p>
            <w:pPr>
              <w:tabs>
                <w:tab w:val="left" w:pos="5419"/>
              </w:tabs>
              <w:jc w:val="center"/>
              <w:rPr>
                <w:rFonts w:hint="eastAsia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  <w:t>教</w:t>
            </w:r>
          </w:p>
          <w:p>
            <w:pPr>
              <w:tabs>
                <w:tab w:val="left" w:pos="5419"/>
              </w:tabs>
              <w:jc w:val="center"/>
              <w:rPr>
                <w:rFonts w:hint="eastAsia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  <w:t>评</w:t>
            </w:r>
          </w:p>
          <w:p>
            <w:pPr>
              <w:tabs>
                <w:tab w:val="left" w:pos="5419"/>
              </w:tabs>
              <w:jc w:val="center"/>
              <w:rPr>
                <w:rFonts w:hint="eastAsia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  <w:t>估</w:t>
            </w:r>
          </w:p>
        </w:tc>
        <w:tc>
          <w:tcPr>
            <w:tcW w:w="8976" w:type="dxa"/>
            <w:gridSpan w:val="3"/>
            <w:vAlign w:val="top"/>
          </w:tcPr>
          <w:p>
            <w:pPr>
              <w:numPr>
                <w:ilvl w:val="0"/>
                <w:numId w:val="2"/>
              </w:numPr>
              <w:tabs>
                <w:tab w:val="left" w:pos="5419"/>
              </w:tabs>
              <w:rPr>
                <w:rFonts w:hint="eastAsia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  <w:t>您对带教内容的满意度         满意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  <w:t xml:space="preserve"> 一般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  <w:t xml:space="preserve">  不满意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vAlign w:val="center"/>
          </w:tcPr>
          <w:p>
            <w:pPr>
              <w:tabs>
                <w:tab w:val="left" w:pos="5419"/>
              </w:tabs>
              <w:jc w:val="center"/>
              <w:rPr>
                <w:rFonts w:hint="eastAsia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8976" w:type="dxa"/>
            <w:gridSpan w:val="3"/>
            <w:vAlign w:val="top"/>
          </w:tcPr>
          <w:p>
            <w:pPr>
              <w:tabs>
                <w:tab w:val="left" w:pos="5419"/>
              </w:tabs>
              <w:rPr>
                <w:rFonts w:hint="eastAsia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  <w:t>2、您对带教水平满意度     满意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  <w:t xml:space="preserve"> 一般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  <w:t xml:space="preserve">  不满意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28" w:type="dxa"/>
            <w:vMerge w:val="continue"/>
            <w:vAlign w:val="center"/>
          </w:tcPr>
          <w:p>
            <w:pPr>
              <w:tabs>
                <w:tab w:val="left" w:pos="5419"/>
              </w:tabs>
              <w:jc w:val="center"/>
              <w:rPr>
                <w:rFonts w:hint="eastAsia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8976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5419"/>
              </w:tabs>
              <w:rPr>
                <w:rFonts w:hint="eastAsia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  <w:t>3、您认为带教中最实用的带教内容？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5419"/>
              </w:tabs>
              <w:jc w:val="both"/>
              <w:rPr>
                <w:rFonts w:hint="eastAsia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5419"/>
              </w:tabs>
              <w:jc w:val="both"/>
              <w:rPr>
                <w:rFonts w:hint="eastAsia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5419"/>
              </w:tabs>
              <w:jc w:val="both"/>
              <w:rPr>
                <w:rFonts w:hint="eastAsia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828" w:type="dxa"/>
            <w:vMerge w:val="continue"/>
            <w:vAlign w:val="center"/>
          </w:tcPr>
          <w:p>
            <w:pPr>
              <w:tabs>
                <w:tab w:val="left" w:pos="5419"/>
              </w:tabs>
              <w:jc w:val="center"/>
              <w:rPr>
                <w:rFonts w:hint="eastAsia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8976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5419"/>
              </w:tabs>
              <w:jc w:val="both"/>
              <w:rPr>
                <w:rFonts w:hint="eastAsia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  <w:t>4、您认为带教存在的问题及建议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28" w:type="dxa"/>
            <w:vMerge w:val="continue"/>
            <w:vAlign w:val="center"/>
          </w:tcPr>
          <w:p>
            <w:pPr>
              <w:tabs>
                <w:tab w:val="left" w:pos="5419"/>
              </w:tabs>
              <w:rPr>
                <w:rFonts w:hint="eastAsia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792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5419"/>
              </w:tabs>
              <w:rPr>
                <w:rFonts w:hint="eastAsia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  <w:t>序号</w:t>
            </w:r>
          </w:p>
        </w:tc>
        <w:tc>
          <w:tcPr>
            <w:tcW w:w="4032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5419"/>
              </w:tabs>
              <w:rPr>
                <w:rFonts w:hint="eastAsia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  <w:t xml:space="preserve">        存在问题</w:t>
            </w:r>
          </w:p>
        </w:tc>
        <w:tc>
          <w:tcPr>
            <w:tcW w:w="4152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5419"/>
              </w:tabs>
              <w:rPr>
                <w:rFonts w:hint="eastAsia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  <w:t xml:space="preserve">           您的建议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828" w:type="dxa"/>
            <w:vMerge w:val="continue"/>
            <w:vAlign w:val="center"/>
          </w:tcPr>
          <w:p>
            <w:pPr>
              <w:tabs>
                <w:tab w:val="left" w:pos="5419"/>
              </w:tabs>
              <w:rPr>
                <w:rFonts w:hint="eastAsia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792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5419"/>
              </w:tabs>
              <w:jc w:val="center"/>
              <w:rPr>
                <w:rFonts w:hint="eastAsia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  <w:t>（1）</w:t>
            </w:r>
          </w:p>
        </w:tc>
        <w:tc>
          <w:tcPr>
            <w:tcW w:w="4032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5419"/>
              </w:tabs>
              <w:rPr>
                <w:rFonts w:hint="eastAsia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4152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5419"/>
              </w:tabs>
              <w:rPr>
                <w:rFonts w:hint="eastAsia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828" w:type="dxa"/>
            <w:vMerge w:val="continue"/>
            <w:vAlign w:val="center"/>
          </w:tcPr>
          <w:p>
            <w:pPr>
              <w:tabs>
                <w:tab w:val="left" w:pos="5419"/>
              </w:tabs>
              <w:rPr>
                <w:rFonts w:hint="eastAsia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792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5419"/>
              </w:tabs>
              <w:jc w:val="center"/>
              <w:rPr>
                <w:rFonts w:hint="eastAsia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  <w:t>（2）</w:t>
            </w:r>
          </w:p>
        </w:tc>
        <w:tc>
          <w:tcPr>
            <w:tcW w:w="4032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5419"/>
              </w:tabs>
              <w:rPr>
                <w:rFonts w:hint="eastAsia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4152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5419"/>
              </w:tabs>
              <w:rPr>
                <w:rFonts w:hint="eastAsia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828" w:type="dxa"/>
            <w:vMerge w:val="continue"/>
            <w:vAlign w:val="center"/>
          </w:tcPr>
          <w:p>
            <w:pPr>
              <w:tabs>
                <w:tab w:val="left" w:pos="5419"/>
              </w:tabs>
              <w:rPr>
                <w:rFonts w:hint="eastAsia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792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5419"/>
              </w:tabs>
              <w:jc w:val="center"/>
              <w:rPr>
                <w:rFonts w:hint="eastAsia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  <w:t>（3）</w:t>
            </w:r>
          </w:p>
        </w:tc>
        <w:tc>
          <w:tcPr>
            <w:tcW w:w="4032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5419"/>
              </w:tabs>
              <w:rPr>
                <w:rFonts w:hint="eastAsia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4152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5419"/>
              </w:tabs>
              <w:rPr>
                <w:rFonts w:hint="eastAsia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828" w:type="dxa"/>
            <w:vAlign w:val="center"/>
          </w:tcPr>
          <w:p>
            <w:pPr>
              <w:tabs>
                <w:tab w:val="left" w:pos="5419"/>
              </w:tabs>
              <w:jc w:val="center"/>
              <w:rPr>
                <w:rFonts w:hint="eastAsia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  <w:t>科</w:t>
            </w:r>
          </w:p>
          <w:p>
            <w:pPr>
              <w:tabs>
                <w:tab w:val="left" w:pos="5419"/>
              </w:tabs>
              <w:jc w:val="center"/>
              <w:rPr>
                <w:rFonts w:hint="eastAsia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  <w:t>室</w:t>
            </w:r>
          </w:p>
          <w:p>
            <w:pPr>
              <w:tabs>
                <w:tab w:val="left" w:pos="5419"/>
              </w:tabs>
              <w:jc w:val="center"/>
              <w:rPr>
                <w:rFonts w:hint="eastAsia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  <w:t>评</w:t>
            </w:r>
          </w:p>
          <w:p>
            <w:pPr>
              <w:tabs>
                <w:tab w:val="left" w:pos="5419"/>
              </w:tabs>
              <w:jc w:val="center"/>
              <w:rPr>
                <w:rFonts w:hint="eastAsia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  <w:t>估</w:t>
            </w:r>
          </w:p>
        </w:tc>
        <w:tc>
          <w:tcPr>
            <w:tcW w:w="8976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5419"/>
              </w:tabs>
              <w:rPr>
                <w:rFonts w:hint="eastAsia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  <w:t>5、您对进修的科室满意吗？  满意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  <w:t xml:space="preserve">   一般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  <w:t xml:space="preserve">    不满意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  <w:t>□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733"/>
              </w:tabs>
              <w:jc w:val="both"/>
              <w:rPr>
                <w:rFonts w:hint="eastAsia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  <w:t xml:space="preserve">   您认为存在哪些问题及建议？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5419"/>
              </w:tabs>
              <w:ind w:left="0" w:leftChars="0" w:firstLine="0" w:firstLineChars="0"/>
              <w:jc w:val="both"/>
              <w:rPr>
                <w:rFonts w:hint="eastAsia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9" w:hRule="atLeast"/>
        </w:trPr>
        <w:tc>
          <w:tcPr>
            <w:tcW w:w="828" w:type="dxa"/>
            <w:vAlign w:val="center"/>
          </w:tcPr>
          <w:p>
            <w:pPr>
              <w:tabs>
                <w:tab w:val="left" w:pos="5419"/>
              </w:tabs>
              <w:jc w:val="center"/>
              <w:rPr>
                <w:rFonts w:hint="eastAsia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  <w:t>考</w:t>
            </w:r>
          </w:p>
          <w:p>
            <w:pPr>
              <w:tabs>
                <w:tab w:val="left" w:pos="5419"/>
              </w:tabs>
              <w:jc w:val="center"/>
              <w:rPr>
                <w:rFonts w:hint="eastAsia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  <w:t>核</w:t>
            </w:r>
          </w:p>
        </w:tc>
        <w:tc>
          <w:tcPr>
            <w:tcW w:w="8976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5419"/>
              </w:tabs>
              <w:rPr>
                <w:rFonts w:hint="eastAsia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  <w:t>6、您对考核方式的建议</w:t>
            </w:r>
          </w:p>
          <w:p>
            <w:pPr>
              <w:numPr>
                <w:ilvl w:val="0"/>
                <w:numId w:val="0"/>
              </w:numPr>
              <w:tabs>
                <w:tab w:val="left" w:pos="5419"/>
              </w:tabs>
              <w:rPr>
                <w:rFonts w:hint="eastAsia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30F9E9"/>
    <w:multiLevelType w:val="singleLevel"/>
    <w:tmpl w:val="5430F9E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75D8FFD2"/>
    <w:multiLevelType w:val="singleLevel"/>
    <w:tmpl w:val="75D8FFD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iMWJhZjdmMjMxOWVjODhkNjBjYzM1NjQ4ZWUwZWQifQ=="/>
  </w:docVars>
  <w:rsids>
    <w:rsidRoot w:val="0A185FE4"/>
    <w:rsid w:val="07372051"/>
    <w:rsid w:val="08D503EC"/>
    <w:rsid w:val="095B13DF"/>
    <w:rsid w:val="0A185FE4"/>
    <w:rsid w:val="0ADD0899"/>
    <w:rsid w:val="109340CB"/>
    <w:rsid w:val="26896D4B"/>
    <w:rsid w:val="2E7153A1"/>
    <w:rsid w:val="47BB7DDA"/>
    <w:rsid w:val="4DEA3FF4"/>
    <w:rsid w:val="4E700AE8"/>
    <w:rsid w:val="530C0542"/>
    <w:rsid w:val="6F225B7C"/>
    <w:rsid w:val="7C2109F2"/>
    <w:rsid w:val="7F08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A4D26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2023-06-06T01:10:00Z</dcterms:created>
  <dc:creator>丫丫</dc:creator>
  <cp:lastModifiedBy>尚美美</cp:lastModifiedBy>
  <dcterms:modified xsi:type="dcterms:W3CDTF">2023-06-09T10:27:45Z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9D5478D73FED46B382B8FD36F587EA3B_12</vt:lpwstr>
  </property>
</Properties>
</file>